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9DF" w:rsidRDefault="00A649DF" w:rsidP="00A649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кала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Меркали</w:t>
      </w:r>
      <w:proofErr w:type="spellEnd"/>
      <w:r>
        <w:rPr>
          <w:rFonts w:ascii="Times New Roman" w:hAnsi="Times New Roman" w:cs="Times New Roman"/>
          <w:sz w:val="28"/>
          <w:szCs w:val="28"/>
        </w:rPr>
        <w:t>, шкала Рихтера.</w:t>
      </w:r>
    </w:p>
    <w:p w:rsidR="00A649DF" w:rsidRDefault="00A649DF" w:rsidP="00A649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 две шкалы, в чем их разница?</w:t>
      </w:r>
    </w:p>
    <w:p w:rsidR="00A649DF" w:rsidRDefault="00A649DF" w:rsidP="00A649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шкала удобней для оценки ущерба землетрясений?</w:t>
      </w:r>
    </w:p>
    <w:p w:rsidR="00A649DF" w:rsidRDefault="00A649DF" w:rsidP="00A64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649DF" w:rsidRDefault="00A649DF" w:rsidP="00A649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ШКАЛА РИХТЕРА</w:t>
      </w:r>
      <w:bookmarkStart w:id="0" w:name="_GoBack"/>
      <w:bookmarkEnd w:id="0"/>
    </w:p>
    <w:p w:rsidR="00A649DF" w:rsidRDefault="00A649DF" w:rsidP="00A649DF">
      <w:pPr>
        <w:pStyle w:val="a3"/>
        <w:rPr>
          <w:rFonts w:ascii="Times New Roman" w:hAnsi="Times New Roman" w:cs="Times New Roman"/>
          <w:sz w:val="28"/>
          <w:szCs w:val="28"/>
        </w:rPr>
      </w:pPr>
      <w:r w:rsidRPr="00D41D8A">
        <w:rPr>
          <w:rFonts w:ascii="Times New Roman" w:hAnsi="Times New Roman" w:cs="Times New Roman"/>
          <w:sz w:val="28"/>
          <w:szCs w:val="28"/>
        </w:rPr>
        <w:t xml:space="preserve">Величина, характеризующая </w:t>
      </w:r>
      <w:r>
        <w:rPr>
          <w:rFonts w:ascii="Times New Roman" w:hAnsi="Times New Roman" w:cs="Times New Roman"/>
          <w:sz w:val="28"/>
          <w:szCs w:val="28"/>
        </w:rPr>
        <w:t>силу</w:t>
      </w:r>
      <w:r w:rsidRPr="00D41D8A">
        <w:rPr>
          <w:rFonts w:ascii="Times New Roman" w:hAnsi="Times New Roman" w:cs="Times New Roman"/>
          <w:sz w:val="28"/>
          <w:szCs w:val="28"/>
        </w:rPr>
        <w:t xml:space="preserve">, выделившуюся при землетрясении в виде сейсмических волн. Первоначальная шкала магнитуды была предложена американским сейсмологом Чарльзом Рихтером в 1935 году, поэтому в обиходе </w:t>
      </w:r>
      <w:r>
        <w:rPr>
          <w:rFonts w:ascii="Times New Roman" w:hAnsi="Times New Roman" w:cs="Times New Roman"/>
          <w:sz w:val="28"/>
          <w:szCs w:val="28"/>
        </w:rPr>
        <w:t>ее</w:t>
      </w:r>
      <w:r w:rsidRPr="00D41D8A">
        <w:rPr>
          <w:rFonts w:ascii="Times New Roman" w:hAnsi="Times New Roman" w:cs="Times New Roman"/>
          <w:sz w:val="28"/>
          <w:szCs w:val="28"/>
        </w:rPr>
        <w:t xml:space="preserve"> называют шкалой Рихтера.</w:t>
      </w:r>
      <w:r>
        <w:rPr>
          <w:rFonts w:ascii="Times New Roman" w:hAnsi="Times New Roman" w:cs="Times New Roman"/>
          <w:sz w:val="28"/>
          <w:szCs w:val="28"/>
        </w:rPr>
        <w:t xml:space="preserve"> (Описывается в шкале сила волны).</w:t>
      </w:r>
    </w:p>
    <w:p w:rsidR="00A649DF" w:rsidRPr="00914AB0" w:rsidRDefault="00A649DF" w:rsidP="00A649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95CBAD" wp14:editId="37B38B62">
            <wp:extent cx="5282510" cy="6182737"/>
            <wp:effectExtent l="0" t="0" r="0" b="8890"/>
            <wp:docPr id="1" name="Рисунок 1" descr="https://studfiles.net/html/2706/294/html_hHzFAM1I6W.t0D1/img-ZAOay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s.net/html/2706/294/html_hHzFAM1I6W.t0D1/img-ZAOay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762" cy="618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DF" w:rsidRDefault="00A649DF" w:rsidP="00A649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Меркалли</w:t>
      </w:r>
      <w:proofErr w:type="spellEnd"/>
    </w:p>
    <w:p w:rsidR="00A649DF" w:rsidRPr="00914AB0" w:rsidRDefault="00A649DF" w:rsidP="00A649DF">
      <w:pPr>
        <w:pStyle w:val="a3"/>
        <w:rPr>
          <w:rFonts w:ascii="Times New Roman" w:hAnsi="Times New Roman" w:cs="Times New Roman"/>
          <w:sz w:val="28"/>
          <w:szCs w:val="28"/>
        </w:rPr>
      </w:pPr>
      <w:r w:rsidRPr="00776410">
        <w:rPr>
          <w:rFonts w:ascii="Times New Roman" w:hAnsi="Times New Roman" w:cs="Times New Roman"/>
          <w:sz w:val="28"/>
          <w:szCs w:val="28"/>
        </w:rPr>
        <w:t xml:space="preserve">Шкала интенсивности землетрясений </w:t>
      </w:r>
      <w:proofErr w:type="spellStart"/>
      <w:r w:rsidRPr="00776410">
        <w:rPr>
          <w:rFonts w:ascii="Times New Roman" w:hAnsi="Times New Roman" w:cs="Times New Roman"/>
          <w:sz w:val="28"/>
          <w:szCs w:val="28"/>
        </w:rPr>
        <w:t>Меркалли</w:t>
      </w:r>
      <w:proofErr w:type="spellEnd"/>
      <w:r w:rsidRPr="00776410">
        <w:rPr>
          <w:rFonts w:ascii="Times New Roman" w:hAnsi="Times New Roman" w:cs="Times New Roman"/>
          <w:sz w:val="28"/>
          <w:szCs w:val="28"/>
        </w:rPr>
        <w:t xml:space="preserve"> применяется для определения интенсивности землетрясения по внешним признакам, на </w:t>
      </w:r>
      <w:r w:rsidRPr="00776410">
        <w:rPr>
          <w:rFonts w:ascii="Times New Roman" w:hAnsi="Times New Roman" w:cs="Times New Roman"/>
          <w:sz w:val="28"/>
          <w:szCs w:val="28"/>
        </w:rPr>
        <w:lastRenderedPageBreak/>
        <w:t xml:space="preserve">основе данных о разрушениях. Может быть </w:t>
      </w:r>
      <w:proofErr w:type="gramStart"/>
      <w:r w:rsidRPr="00776410">
        <w:rPr>
          <w:rFonts w:ascii="Times New Roman" w:hAnsi="Times New Roman" w:cs="Times New Roman"/>
          <w:sz w:val="28"/>
          <w:szCs w:val="28"/>
        </w:rPr>
        <w:t>применена</w:t>
      </w:r>
      <w:proofErr w:type="gramEnd"/>
      <w:r w:rsidRPr="00776410">
        <w:rPr>
          <w:rFonts w:ascii="Times New Roman" w:hAnsi="Times New Roman" w:cs="Times New Roman"/>
          <w:sz w:val="28"/>
          <w:szCs w:val="28"/>
        </w:rPr>
        <w:t xml:space="preserve"> в том случае, когда отсутствуют прямые данные об интенсивности подземных толчков, например, из-за отсутствия соответствующего оборудования. В шкале </w:t>
      </w:r>
      <w:proofErr w:type="spellStart"/>
      <w:r w:rsidRPr="00776410">
        <w:rPr>
          <w:rFonts w:ascii="Times New Roman" w:hAnsi="Times New Roman" w:cs="Times New Roman"/>
          <w:sz w:val="28"/>
          <w:szCs w:val="28"/>
        </w:rPr>
        <w:t>Меркалли</w:t>
      </w:r>
      <w:proofErr w:type="spellEnd"/>
      <w:r w:rsidRPr="00776410">
        <w:rPr>
          <w:rFonts w:ascii="Times New Roman" w:hAnsi="Times New Roman" w:cs="Times New Roman"/>
          <w:sz w:val="28"/>
          <w:szCs w:val="28"/>
        </w:rPr>
        <w:t xml:space="preserve"> для определения степени интенсивности землетрясения используются римские цифры.</w:t>
      </w:r>
    </w:p>
    <w:p w:rsidR="00AC47B9" w:rsidRDefault="00AC47B9"/>
    <w:sectPr w:rsidR="00AC4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5AF"/>
    <w:rsid w:val="006F65AF"/>
    <w:rsid w:val="00A649DF"/>
    <w:rsid w:val="00AC4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49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4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49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4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</Words>
  <Characters>713</Characters>
  <Application>Microsoft Office Word</Application>
  <DocSecurity>0</DocSecurity>
  <Lines>5</Lines>
  <Paragraphs>1</Paragraphs>
  <ScaleCrop>false</ScaleCrop>
  <Company>SPecialiST RePack</Company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2020-05-25T21:30:00Z</dcterms:created>
  <dcterms:modified xsi:type="dcterms:W3CDTF">2020-05-25T21:31:00Z</dcterms:modified>
</cp:coreProperties>
</file>